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38BFF" w14:textId="79F549B8" w:rsidR="005127AE" w:rsidRPr="0087662C" w:rsidRDefault="005224A9" w:rsidP="00F0150C">
      <w:pPr>
        <w:autoSpaceDE w:val="0"/>
        <w:autoSpaceDN w:val="0"/>
        <w:adjustRightInd w:val="0"/>
        <w:spacing w:before="100" w:beforeAutospacing="1" w:line="200" w:lineRule="atLeast"/>
        <w:jc w:val="center"/>
        <w:rPr>
          <w:rFonts w:ascii="Playfair Display" w:hAnsi="Playfair Display" w:cs="Helvetica Neue"/>
          <w:b/>
          <w:bCs/>
          <w:color w:val="000000"/>
          <w:sz w:val="40"/>
          <w:szCs w:val="32"/>
        </w:rPr>
      </w:pPr>
      <w:r w:rsidRPr="0087662C">
        <w:rPr>
          <w:rFonts w:ascii="Playfair Display" w:hAnsi="Playfair Display" w:cs="Helvetica Neue"/>
          <w:b/>
          <w:bCs/>
          <w:color w:val="000000"/>
          <w:sz w:val="40"/>
          <w:szCs w:val="32"/>
        </w:rPr>
        <w:t>Jocelyn Freeman</w:t>
      </w:r>
    </w:p>
    <w:p w14:paraId="678E2115" w14:textId="48C278F5" w:rsidR="005127AE" w:rsidRDefault="005127AE" w:rsidP="00F71D02">
      <w:pPr>
        <w:autoSpaceDE w:val="0"/>
        <w:autoSpaceDN w:val="0"/>
        <w:adjustRightInd w:val="0"/>
        <w:spacing w:line="200" w:lineRule="atLeast"/>
        <w:jc w:val="center"/>
        <w:rPr>
          <w:rFonts w:ascii="Playfair Display" w:hAnsi="Playfair Display" w:cs="Georgia"/>
          <w:i/>
          <w:iCs/>
          <w:color w:val="000000"/>
          <w:sz w:val="26"/>
          <w:szCs w:val="26"/>
        </w:rPr>
      </w:pPr>
      <w:r w:rsidRPr="0087662C">
        <w:rPr>
          <w:rFonts w:ascii="Playfair Display" w:hAnsi="Playfair Display" w:cs="Georgia"/>
          <w:i/>
          <w:iCs/>
          <w:color w:val="000000"/>
          <w:sz w:val="26"/>
          <w:szCs w:val="26"/>
        </w:rPr>
        <w:t>Collaborative Pianist, Curator</w:t>
      </w:r>
    </w:p>
    <w:p w14:paraId="2E35B3EC" w14:textId="1E4872C2" w:rsidR="00F71D02" w:rsidRDefault="00F71D02" w:rsidP="00F71D02">
      <w:pPr>
        <w:autoSpaceDE w:val="0"/>
        <w:autoSpaceDN w:val="0"/>
        <w:adjustRightInd w:val="0"/>
        <w:spacing w:line="200" w:lineRule="atLeast"/>
        <w:jc w:val="center"/>
        <w:rPr>
          <w:rFonts w:ascii="Playfair Display" w:hAnsi="Playfair Display" w:cs="Georgia"/>
          <w:i/>
          <w:iCs/>
          <w:color w:val="000000"/>
          <w:sz w:val="26"/>
          <w:szCs w:val="26"/>
        </w:rPr>
      </w:pPr>
    </w:p>
    <w:p w14:paraId="7EBB08E3" w14:textId="0B974415" w:rsidR="00F71D02" w:rsidRDefault="00C45DAF"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r>
        <w:rPr>
          <w:rFonts w:ascii="Playfair Display" w:hAnsi="Playfair Display" w:cs="Georgia"/>
          <w:i/>
          <w:iCs/>
          <w:noProof/>
          <w:color w:val="000000"/>
          <w:sz w:val="26"/>
          <w:szCs w:val="26"/>
        </w:rPr>
        <mc:AlternateContent>
          <mc:Choice Requires="wps">
            <w:drawing>
              <wp:anchor distT="0" distB="0" distL="114300" distR="114300" simplePos="0" relativeHeight="251659264" behindDoc="0" locked="0" layoutInCell="1" allowOverlap="1" wp14:anchorId="3A041F5D" wp14:editId="2C5FE209">
                <wp:simplePos x="0" y="0"/>
                <wp:positionH relativeFrom="column">
                  <wp:posOffset>3351062</wp:posOffset>
                </wp:positionH>
                <wp:positionV relativeFrom="paragraph">
                  <wp:posOffset>71751</wp:posOffset>
                </wp:positionV>
                <wp:extent cx="2735580" cy="1001864"/>
                <wp:effectExtent l="0" t="0" r="7620" b="8255"/>
                <wp:wrapNone/>
                <wp:docPr id="1073741890" name="Text Box 1073741890"/>
                <wp:cNvGraphicFramePr/>
                <a:graphic xmlns:a="http://schemas.openxmlformats.org/drawingml/2006/main">
                  <a:graphicData uri="http://schemas.microsoft.com/office/word/2010/wordprocessingShape">
                    <wps:wsp>
                      <wps:cNvSpPr txBox="1"/>
                      <wps:spPr>
                        <a:xfrm>
                          <a:off x="0" y="0"/>
                          <a:ext cx="2735580" cy="1001864"/>
                        </a:xfrm>
                        <a:prstGeom prst="rect">
                          <a:avLst/>
                        </a:prstGeom>
                        <a:solidFill>
                          <a:schemeClr val="lt1"/>
                        </a:solidFill>
                        <a:ln w="6350">
                          <a:noFill/>
                        </a:ln>
                      </wps:spPr>
                      <wps:txbx>
                        <w:txbxContent>
                          <w:p w14:paraId="3BF811E5" w14:textId="6AF06609" w:rsidR="00F71D02" w:rsidRDefault="00A762A4" w:rsidP="00F71D02">
                            <w:pPr>
                              <w:rPr>
                                <w:rFonts w:ascii="Roboto" w:hAnsi="Roboto"/>
                                <w:sz w:val="22"/>
                                <w:szCs w:val="22"/>
                              </w:rPr>
                            </w:pPr>
                            <w:r w:rsidRPr="00A762A4">
                              <w:rPr>
                                <w:rFonts w:ascii="Roboto" w:hAnsi="Roboto"/>
                                <w:sz w:val="22"/>
                                <w:szCs w:val="22"/>
                              </w:rPr>
                              <w:t>“…with heavy, sooty piano chords, deftly shaded by Freeman, fading to a hushed end</w:t>
                            </w:r>
                            <w:r w:rsidR="00E73A9A">
                              <w:rPr>
                                <w:rFonts w:ascii="Roboto" w:hAnsi="Roboto"/>
                                <w:sz w:val="22"/>
                                <w:szCs w:val="22"/>
                              </w:rPr>
                              <w:t>.</w:t>
                            </w:r>
                            <w:r w:rsidRPr="00A762A4">
                              <w:rPr>
                                <w:rFonts w:ascii="Roboto" w:hAnsi="Roboto"/>
                                <w:sz w:val="22"/>
                                <w:szCs w:val="22"/>
                              </w:rPr>
                              <w:t>”</w:t>
                            </w:r>
                          </w:p>
                          <w:p w14:paraId="182711EB" w14:textId="77777777" w:rsidR="00E73A9A" w:rsidRDefault="00E73A9A" w:rsidP="00F71D02">
                            <w:pPr>
                              <w:rPr>
                                <w:rFonts w:ascii="Roboto" w:hAnsi="Roboto"/>
                                <w:sz w:val="22"/>
                                <w:szCs w:val="22"/>
                              </w:rPr>
                            </w:pPr>
                          </w:p>
                          <w:p w14:paraId="79B0C470" w14:textId="413A59AF" w:rsidR="00F71D02" w:rsidRPr="00E73A9A" w:rsidRDefault="00E73A9A">
                            <w:pPr>
                              <w:rPr>
                                <w:i/>
                                <w:iCs/>
                              </w:rPr>
                            </w:pPr>
                            <w:r w:rsidRPr="00E73A9A">
                              <w:rPr>
                                <w:rFonts w:ascii="Roboto" w:hAnsi="Roboto"/>
                                <w:b/>
                                <w:bCs/>
                                <w:sz w:val="22"/>
                                <w:szCs w:val="22"/>
                              </w:rPr>
                              <w:t xml:space="preserve">Fiona Maddocks, </w:t>
                            </w:r>
                            <w:r w:rsidRPr="00E73A9A">
                              <w:rPr>
                                <w:rFonts w:ascii="Roboto" w:hAnsi="Roboto"/>
                                <w:i/>
                                <w:iCs/>
                                <w:sz w:val="22"/>
                                <w:szCs w:val="22"/>
                              </w:rPr>
                              <w:t>The Observer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041F5D" id="_x0000_t202" coordsize="21600,21600" o:spt="202" path="m,l,21600r21600,l21600,xe">
                <v:stroke joinstyle="miter"/>
                <v:path gradientshapeok="t" o:connecttype="rect"/>
              </v:shapetype>
              <v:shape id="Text Box 1073741890" o:spid="_x0000_s1026" type="#_x0000_t202" style="position:absolute;left:0;text-align:left;margin-left:263.85pt;margin-top:5.65pt;width:215.4pt;height:78.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VLgIAAFUEAAAOAAAAZHJzL2Uyb0RvYy54bWysVE2P2jAQvVfqf7B8L0lYYGlEWFFWVJXQ&#10;7kpstWfj2BDJ8bi2IaG/vmMnfHTbU9WLM+MZP8+8ec7soa0VOQrrKtAFzQYpJUJzKCu9K+j319Wn&#10;KSXOM10yBVoU9CQcfZh//DBrTC6GsAdVCksQRLu8MQXde2/yJHF8L2rmBmCExqAEWzOPrt0lpWUN&#10;otcqGabpJGnAlsYCF87h7mMXpPOIL6Xg/llKJzxRBcXafFxtXLdhTeYzlu8sM/uK92Wwf6iiZpXG&#10;Sy9Qj8wzcrDVH1B1xS04kH7AoU5AyoqL2AN2k6XvutnsmRGxFyTHmQtN7v/B8qfjxrxY4tsv0OIA&#10;AyGNcbnDzdBPK20dvlgpwThSeLrQJlpPOG4O7+/G4ymGOMayNM2mk1HASa7HjXX+q4CaBKOgFucS&#10;6WLHtfNd6jkl3OZAVeWqUio6QQtiqSw5Mpyi8rFIBP8tS2nSFHRyN04jsIZwvENWGmu5NhUs327b&#10;vtMtlCckwEKnDWf4qsIi18z5F2ZRDNgYCtw/4yIV4CXQW5Tswf78237IxxlhlJIGxVVQ9+PArKBE&#10;fdM4vc/ZaBTUGJ3R+H6Ijr2NbG8j+lAvATvP8CkZHs2Q79XZlBbqN3wHi3ArhpjmeHdB/dlc+k7y&#10;+I64WCxiEurPML/WG8MDdGA6jOC1fWPW9HPyOOInOMuQ5e/G1eWGkxoWBw+yirMMBHes9ryjdqMa&#10;+ncWHsetH7Ouf4P5LwAAAP//AwBQSwMEFAAGAAgAAAAhAJllBI7hAAAACgEAAA8AAABkcnMvZG93&#10;bnJldi54bWxMj8tOhEAQRfcm/kOnTNwYp2EI80CaiTE+ktk5+Ii7HroEIl1N6B7Av7dc6bLqntw6&#10;le9m24kRB986UhAvIhBIlTMt1QpeyofrDQgfNBndOUIF3+hhV5yf5TozbqJnHA+hFlxCPtMKmhD6&#10;TEpfNWi1X7geibNPN1gdeBxqaQY9cbnt5DKKVtLqlvhCo3u8a7D6Opysgo+r+n3v58fXKUmT/v5p&#10;LNdvplTq8mK+vQERcA5/MPzqszoU7HR0JzJedArS5XrNKAdxAoKBbbpJQRx5sdrGIItc/n+h+AEA&#10;AP//AwBQSwECLQAUAAYACAAAACEAtoM4kv4AAADhAQAAEwAAAAAAAAAAAAAAAAAAAAAAW0NvbnRl&#10;bnRfVHlwZXNdLnhtbFBLAQItABQABgAIAAAAIQA4/SH/1gAAAJQBAAALAAAAAAAAAAAAAAAAAC8B&#10;AABfcmVscy8ucmVsc1BLAQItABQABgAIAAAAIQDEmv+VLgIAAFUEAAAOAAAAAAAAAAAAAAAAAC4C&#10;AABkcnMvZTJvRG9jLnhtbFBLAQItABQABgAIAAAAIQCZZQSO4QAAAAoBAAAPAAAAAAAAAAAAAAAA&#10;AIgEAABkcnMvZG93bnJldi54bWxQSwUGAAAAAAQABADzAAAAlgUAAAAA&#10;" fillcolor="white [3201]" stroked="f" strokeweight=".5pt">
                <v:textbox>
                  <w:txbxContent>
                    <w:p w14:paraId="3BF811E5" w14:textId="6AF06609" w:rsidR="00F71D02" w:rsidRDefault="00A762A4" w:rsidP="00F71D02">
                      <w:pPr>
                        <w:rPr>
                          <w:rFonts w:ascii="Roboto" w:hAnsi="Roboto"/>
                          <w:sz w:val="22"/>
                          <w:szCs w:val="22"/>
                        </w:rPr>
                      </w:pPr>
                      <w:r w:rsidRPr="00A762A4">
                        <w:rPr>
                          <w:rFonts w:ascii="Roboto" w:hAnsi="Roboto"/>
                          <w:sz w:val="22"/>
                          <w:szCs w:val="22"/>
                        </w:rPr>
                        <w:t>“…with heavy, sooty piano chords, deftly shaded by Freeman, fading to a hushed end</w:t>
                      </w:r>
                      <w:r w:rsidR="00E73A9A">
                        <w:rPr>
                          <w:rFonts w:ascii="Roboto" w:hAnsi="Roboto"/>
                          <w:sz w:val="22"/>
                          <w:szCs w:val="22"/>
                        </w:rPr>
                        <w:t>.</w:t>
                      </w:r>
                      <w:r w:rsidRPr="00A762A4">
                        <w:rPr>
                          <w:rFonts w:ascii="Roboto" w:hAnsi="Roboto"/>
                          <w:sz w:val="22"/>
                          <w:szCs w:val="22"/>
                        </w:rPr>
                        <w:t>”</w:t>
                      </w:r>
                    </w:p>
                    <w:p w14:paraId="182711EB" w14:textId="77777777" w:rsidR="00E73A9A" w:rsidRDefault="00E73A9A" w:rsidP="00F71D02">
                      <w:pPr>
                        <w:rPr>
                          <w:rFonts w:ascii="Roboto" w:hAnsi="Roboto"/>
                          <w:sz w:val="22"/>
                          <w:szCs w:val="22"/>
                        </w:rPr>
                      </w:pPr>
                    </w:p>
                    <w:p w14:paraId="79B0C470" w14:textId="413A59AF" w:rsidR="00F71D02" w:rsidRPr="00E73A9A" w:rsidRDefault="00E73A9A">
                      <w:pPr>
                        <w:rPr>
                          <w:i/>
                          <w:iCs/>
                        </w:rPr>
                      </w:pPr>
                      <w:r w:rsidRPr="00E73A9A">
                        <w:rPr>
                          <w:rFonts w:ascii="Roboto" w:hAnsi="Roboto"/>
                          <w:b/>
                          <w:bCs/>
                          <w:sz w:val="22"/>
                          <w:szCs w:val="22"/>
                        </w:rPr>
                        <w:t xml:space="preserve">Fiona Maddocks, </w:t>
                      </w:r>
                      <w:r w:rsidRPr="00E73A9A">
                        <w:rPr>
                          <w:rFonts w:ascii="Roboto" w:hAnsi="Roboto"/>
                          <w:i/>
                          <w:iCs/>
                          <w:sz w:val="22"/>
                          <w:szCs w:val="22"/>
                        </w:rPr>
                        <w:t>The Observer</w:t>
                      </w:r>
                    </w:p>
                  </w:txbxContent>
                </v:textbox>
              </v:shape>
            </w:pict>
          </mc:Fallback>
        </mc:AlternateContent>
      </w:r>
      <w:r>
        <w:rPr>
          <w:rFonts w:ascii="Playfair Display" w:hAnsi="Playfair Display" w:cs="Georgia"/>
          <w:i/>
          <w:iCs/>
          <w:noProof/>
          <w:color w:val="000000"/>
          <w:sz w:val="26"/>
          <w:szCs w:val="26"/>
        </w:rPr>
        <mc:AlternateContent>
          <mc:Choice Requires="wps">
            <w:drawing>
              <wp:anchor distT="0" distB="0" distL="114300" distR="114300" simplePos="0" relativeHeight="251661312" behindDoc="0" locked="0" layoutInCell="1" allowOverlap="1" wp14:anchorId="1D7730D6" wp14:editId="09388481">
                <wp:simplePos x="0" y="0"/>
                <wp:positionH relativeFrom="column">
                  <wp:posOffset>-68886</wp:posOffset>
                </wp:positionH>
                <wp:positionV relativeFrom="paragraph">
                  <wp:posOffset>36098</wp:posOffset>
                </wp:positionV>
                <wp:extent cx="3354949" cy="1470073"/>
                <wp:effectExtent l="0" t="0" r="0" b="0"/>
                <wp:wrapNone/>
                <wp:docPr id="1073741891" name="Text Box 1073741891"/>
                <wp:cNvGraphicFramePr/>
                <a:graphic xmlns:a="http://schemas.openxmlformats.org/drawingml/2006/main">
                  <a:graphicData uri="http://schemas.microsoft.com/office/word/2010/wordprocessingShape">
                    <wps:wsp>
                      <wps:cNvSpPr txBox="1"/>
                      <wps:spPr>
                        <a:xfrm>
                          <a:off x="0" y="0"/>
                          <a:ext cx="3354949" cy="1470073"/>
                        </a:xfrm>
                        <a:prstGeom prst="rect">
                          <a:avLst/>
                        </a:prstGeom>
                        <a:solidFill>
                          <a:schemeClr val="lt1"/>
                        </a:solidFill>
                        <a:ln w="6350">
                          <a:noFill/>
                        </a:ln>
                      </wps:spPr>
                      <wps:txbx>
                        <w:txbxContent>
                          <w:p w14:paraId="7FFD1B98" w14:textId="0633D6D1" w:rsidR="007D4EA6" w:rsidRPr="007D4EA6" w:rsidRDefault="007D4EA6" w:rsidP="007D4EA6">
                            <w:pPr>
                              <w:rPr>
                                <w:rFonts w:ascii="Roboto" w:hAnsi="Roboto"/>
                                <w:sz w:val="22"/>
                                <w:szCs w:val="22"/>
                              </w:rPr>
                            </w:pPr>
                            <w:r w:rsidRPr="007D4EA6">
                              <w:rPr>
                                <w:rFonts w:ascii="Roboto" w:hAnsi="Roboto"/>
                                <w:sz w:val="22"/>
                                <w:szCs w:val="22"/>
                              </w:rPr>
                              <w:t xml:space="preserve">“The selection of songs is inspired…. The piano surrounding the [the singer’s] sound like an embrace… Freeman brings a full range of colours to her touch, as well as a sensitive response to harmony and terrific control of texture” </w:t>
                            </w:r>
                          </w:p>
                          <w:p w14:paraId="1F9EC86A" w14:textId="77777777" w:rsidR="007D4EA6" w:rsidRDefault="007D4EA6" w:rsidP="007D4EA6">
                            <w:pPr>
                              <w:rPr>
                                <w:rFonts w:ascii="Roboto" w:hAnsi="Roboto"/>
                                <w:sz w:val="22"/>
                                <w:szCs w:val="22"/>
                              </w:rPr>
                            </w:pPr>
                          </w:p>
                          <w:p w14:paraId="1824187B" w14:textId="297B5118" w:rsidR="00F71D02" w:rsidRPr="00F71D02" w:rsidRDefault="007D4EA6" w:rsidP="007D4EA6">
                            <w:pPr>
                              <w:rPr>
                                <w:rFonts w:ascii="Roboto" w:hAnsi="Roboto"/>
                                <w:sz w:val="22"/>
                                <w:szCs w:val="22"/>
                              </w:rPr>
                            </w:pPr>
                            <w:r w:rsidRPr="007D4EA6">
                              <w:rPr>
                                <w:rFonts w:ascii="Roboto" w:hAnsi="Roboto"/>
                                <w:b/>
                                <w:bCs/>
                                <w:sz w:val="22"/>
                                <w:szCs w:val="22"/>
                              </w:rPr>
                              <w:t>Natasha Loges</w:t>
                            </w:r>
                            <w:r w:rsidRPr="007D4EA6">
                              <w:rPr>
                                <w:rFonts w:ascii="Roboto" w:hAnsi="Roboto"/>
                                <w:sz w:val="22"/>
                                <w:szCs w:val="22"/>
                              </w:rPr>
                              <w:t xml:space="preserve">, </w:t>
                            </w:r>
                            <w:r w:rsidRPr="007D4EA6">
                              <w:rPr>
                                <w:rFonts w:ascii="Roboto" w:hAnsi="Roboto"/>
                                <w:i/>
                                <w:iCs/>
                                <w:sz w:val="22"/>
                                <w:szCs w:val="22"/>
                              </w:rPr>
                              <w:t>BBC Music Magazine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730D6" id="Text Box 1073741891" o:spid="_x0000_s1027" type="#_x0000_t202" style="position:absolute;left:0;text-align:left;margin-left:-5.4pt;margin-top:2.85pt;width:264.15pt;height:1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pOXMQIAAFwEAAAOAAAAZHJzL2Uyb0RvYy54bWysVE1v2zAMvQ/YfxB0X+wkTrsYcYosRYYB&#10;QVsgHXpWZDkWIIuapMTOfv0oOV/rdhp2kUmReiIfnzx76BpFDsI6Cbqgw0FKidAcSql3Bf3+uvr0&#10;mRLnmS6ZAi0KehSOPsw/fpi1JhcjqEGVwhIE0S5vTUFr702eJI7XomFuAEZoDFZgG+bRtbuktKxF&#10;9EYlozS9S1qwpbHAhXO4+9gH6TziV5Xg/rmqnPBEFRRr83G1cd2GNZnPWL6zzNSSn8pg/1BFw6TG&#10;Sy9Qj8wzsrfyD6hGcgsOKj/g0CRQVZKL2AN2M0zfdbOpmRGxFyTHmQtN7v/B8qfDxrxY4rsv0OEA&#10;AyGtcbnDzdBPV9kmfLFSgnGk8HihTXSecNwcjyfZNJtSwjE2zO7T9H4ccJLrcWOd/yqgIcEoqMW5&#10;RLrYYe18n3pOCbc5ULJcSaWiE7QglsqSA8MpKh+LRPDfspQmbUHvxpM0AmsIx3tkpbGWa1PB8t22&#10;I7K8aXgL5RF5sNBLxBm+kljrmjn/wixqAltHnftnXCoFeBecLEpqsD//th/ycVQYpaRFjRXU/dgz&#10;KyhR3zQOcTrMsiDK6GST+xE69jayvY3ofbMEJGCIL8rwaIZ8r85mZaF5w+ewCLdiiGmOdxfUn82l&#10;75WPz4mLxSImoQwN82u9MTxAB8LDJF67N2bNaVweJ/0EZzWy/N3U+txwUsNi76GScaSB557VE/0o&#10;4SiK03MLb+TWj1nXn8L8FwAAAP//AwBQSwMEFAAGAAgAAAAhAC5JNPDgAAAACQEAAA8AAABkcnMv&#10;ZG93bnJldi54bWxMj0tLxEAQhO+C/2FowYvsTh7ESExnEfEB3tz4wNtspk2CmZ6QmU3iv3c86bGo&#10;ouqrcreaQcw0ud4yQryNQBA3VvfcIrzU95srEM4r1mqwTAjf5GBXnZ6UqtB24Wea974VoYRdoRA6&#10;78dCStd0ZJTb2pE4eJ92MsoHObVST2oJ5WaQSRRdSqN6DgudGum2o+ZrfzQIHxft+5NbH16XNEvH&#10;u8e5zt90jXh+tt5cg/C0+r8w/OIHdKgC08EeWTsxIGziKKB7hCwHEfwszjMQB4QkzROQVSn/P6h+&#10;AAAA//8DAFBLAQItABQABgAIAAAAIQC2gziS/gAAAOEBAAATAAAAAAAAAAAAAAAAAAAAAABbQ29u&#10;dGVudF9UeXBlc10ueG1sUEsBAi0AFAAGAAgAAAAhADj9If/WAAAAlAEAAAsAAAAAAAAAAAAAAAAA&#10;LwEAAF9yZWxzLy5yZWxzUEsBAi0AFAAGAAgAAAAhALa6k5cxAgAAXAQAAA4AAAAAAAAAAAAAAAAA&#10;LgIAAGRycy9lMm9Eb2MueG1sUEsBAi0AFAAGAAgAAAAhAC5JNPDgAAAACQEAAA8AAAAAAAAAAAAA&#10;AAAAiwQAAGRycy9kb3ducmV2LnhtbFBLBQYAAAAABAAEAPMAAACYBQAAAAA=&#10;" fillcolor="white [3201]" stroked="f" strokeweight=".5pt">
                <v:textbox>
                  <w:txbxContent>
                    <w:p w14:paraId="7FFD1B98" w14:textId="0633D6D1" w:rsidR="007D4EA6" w:rsidRPr="007D4EA6" w:rsidRDefault="007D4EA6" w:rsidP="007D4EA6">
                      <w:pPr>
                        <w:rPr>
                          <w:rFonts w:ascii="Roboto" w:hAnsi="Roboto"/>
                          <w:sz w:val="22"/>
                          <w:szCs w:val="22"/>
                        </w:rPr>
                      </w:pPr>
                      <w:r w:rsidRPr="007D4EA6">
                        <w:rPr>
                          <w:rFonts w:ascii="Roboto" w:hAnsi="Roboto"/>
                          <w:sz w:val="22"/>
                          <w:szCs w:val="22"/>
                        </w:rPr>
                        <w:t xml:space="preserve">“The selection of songs is inspired…. The piano surrounding the [the singer’s] sound like an embrace… Freeman brings a full range of colours to her touch, as well as a sensitive response to harmony and terrific control of texture” </w:t>
                      </w:r>
                    </w:p>
                    <w:p w14:paraId="1F9EC86A" w14:textId="77777777" w:rsidR="007D4EA6" w:rsidRDefault="007D4EA6" w:rsidP="007D4EA6">
                      <w:pPr>
                        <w:rPr>
                          <w:rFonts w:ascii="Roboto" w:hAnsi="Roboto"/>
                          <w:sz w:val="22"/>
                          <w:szCs w:val="22"/>
                        </w:rPr>
                      </w:pPr>
                    </w:p>
                    <w:p w14:paraId="1824187B" w14:textId="297B5118" w:rsidR="00F71D02" w:rsidRPr="00F71D02" w:rsidRDefault="007D4EA6" w:rsidP="007D4EA6">
                      <w:pPr>
                        <w:rPr>
                          <w:rFonts w:ascii="Roboto" w:hAnsi="Roboto"/>
                          <w:sz w:val="22"/>
                          <w:szCs w:val="22"/>
                        </w:rPr>
                      </w:pPr>
                      <w:r w:rsidRPr="007D4EA6">
                        <w:rPr>
                          <w:rFonts w:ascii="Roboto" w:hAnsi="Roboto"/>
                          <w:b/>
                          <w:bCs/>
                          <w:sz w:val="22"/>
                          <w:szCs w:val="22"/>
                        </w:rPr>
                        <w:t>Natasha Loges</w:t>
                      </w:r>
                      <w:r w:rsidRPr="007D4EA6">
                        <w:rPr>
                          <w:rFonts w:ascii="Roboto" w:hAnsi="Roboto"/>
                          <w:sz w:val="22"/>
                          <w:szCs w:val="22"/>
                        </w:rPr>
                        <w:t xml:space="preserve">, </w:t>
                      </w:r>
                      <w:r w:rsidRPr="007D4EA6">
                        <w:rPr>
                          <w:rFonts w:ascii="Roboto" w:hAnsi="Roboto"/>
                          <w:i/>
                          <w:iCs/>
                          <w:sz w:val="22"/>
                          <w:szCs w:val="22"/>
                        </w:rPr>
                        <w:t>BBC Music Magazine</w:t>
                      </w:r>
                    </w:p>
                  </w:txbxContent>
                </v:textbox>
              </v:shape>
            </w:pict>
          </mc:Fallback>
        </mc:AlternateContent>
      </w:r>
    </w:p>
    <w:p w14:paraId="003B9469" w14:textId="1DD4C3E3" w:rsidR="00F71D02"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45098068" w14:textId="49393F4F" w:rsidR="00F71D02"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2963D850" w14:textId="4C82AC02" w:rsidR="00884A6C" w:rsidRPr="0087662C" w:rsidRDefault="00884A6C"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3AF3080C" w14:textId="77777777" w:rsidR="007C0B73" w:rsidRPr="007C0B73" w:rsidRDefault="007C0B73" w:rsidP="007C0B73">
      <w:pPr>
        <w:autoSpaceDE w:val="0"/>
        <w:autoSpaceDN w:val="0"/>
        <w:adjustRightInd w:val="0"/>
        <w:spacing w:line="276" w:lineRule="auto"/>
        <w:rPr>
          <w:rFonts w:ascii="Roboto" w:hAnsi="Roboto" w:cs="Garamond"/>
          <w:color w:val="323232"/>
          <w:sz w:val="22"/>
          <w:szCs w:val="22"/>
        </w:rPr>
      </w:pPr>
      <w:r w:rsidRPr="007C0B73">
        <w:rPr>
          <w:rFonts w:ascii="Roboto" w:hAnsi="Roboto" w:cs="Garamond"/>
          <w:color w:val="323232"/>
          <w:sz w:val="22"/>
          <w:szCs w:val="22"/>
        </w:rPr>
        <w:t xml:space="preserve">The award-winning Welsh collaborative pianist Jocelyn Freeman is lauded for her artistry, programming and powers of communication. Artist-in-Residence at the 2025 St Davids Cathedral Festival, she is an advocate for diversity in a range of artistic endeavours and has curated extensive concert and recording projects to wide critical acclaim. Her love of the Lied genre led her to establish </w:t>
      </w:r>
      <w:proofErr w:type="spellStart"/>
      <w:r w:rsidRPr="007C0B73">
        <w:rPr>
          <w:rFonts w:ascii="Roboto" w:hAnsi="Roboto" w:cs="Garamond"/>
          <w:color w:val="323232"/>
          <w:sz w:val="22"/>
          <w:szCs w:val="22"/>
        </w:rPr>
        <w:t>SongEasel</w:t>
      </w:r>
      <w:proofErr w:type="spellEnd"/>
      <w:r w:rsidRPr="007C0B73">
        <w:rPr>
          <w:rFonts w:ascii="Roboto" w:hAnsi="Roboto" w:cs="Garamond"/>
          <w:color w:val="323232"/>
          <w:sz w:val="22"/>
          <w:szCs w:val="22"/>
        </w:rPr>
        <w:t xml:space="preserve"> in 2018, a charity for Song in </w:t>
      </w:r>
      <w:proofErr w:type="gramStart"/>
      <w:r w:rsidRPr="007C0B73">
        <w:rPr>
          <w:rFonts w:ascii="Roboto" w:hAnsi="Roboto" w:cs="Garamond"/>
          <w:color w:val="323232"/>
          <w:sz w:val="22"/>
          <w:szCs w:val="22"/>
        </w:rPr>
        <w:t>South East</w:t>
      </w:r>
      <w:proofErr w:type="gramEnd"/>
      <w:r w:rsidRPr="007C0B73">
        <w:rPr>
          <w:rFonts w:ascii="Roboto" w:hAnsi="Roboto" w:cs="Garamond"/>
          <w:color w:val="323232"/>
          <w:sz w:val="22"/>
          <w:szCs w:val="22"/>
        </w:rPr>
        <w:t xml:space="preserve"> London. As its Founder-Director she has pioneered new approaches to audience development and the wider welfare of the music ecosystem, which have gained international attention. She values her role as a mentor for early-career musicians, devising and delivering a series of keynote talks and song masterclasses ‘Song &amp; Society’, most recently in Salzburg by kind invitation of the Mozarteum University. In 2023 Jocelyn was endorsed with an Associateship from the Royal Academy of Music. She is a skilled communicator on the concert platform, and in broadcasts, recording and social media, and has featured in several industry and lifestyle publications.</w:t>
      </w:r>
    </w:p>
    <w:p w14:paraId="188891A6" w14:textId="77777777" w:rsidR="007C0B73" w:rsidRPr="007C0B73" w:rsidRDefault="007C0B73" w:rsidP="007C0B73">
      <w:pPr>
        <w:autoSpaceDE w:val="0"/>
        <w:autoSpaceDN w:val="0"/>
        <w:adjustRightInd w:val="0"/>
        <w:spacing w:line="276" w:lineRule="auto"/>
        <w:rPr>
          <w:rFonts w:ascii="Roboto" w:hAnsi="Roboto" w:cs="Garamond"/>
          <w:color w:val="323232"/>
          <w:sz w:val="22"/>
          <w:szCs w:val="22"/>
        </w:rPr>
      </w:pPr>
    </w:p>
    <w:p w14:paraId="4A484640" w14:textId="77777777" w:rsidR="007C0B73" w:rsidRPr="007C0B73" w:rsidRDefault="007C0B73" w:rsidP="007C0B73">
      <w:pPr>
        <w:autoSpaceDE w:val="0"/>
        <w:autoSpaceDN w:val="0"/>
        <w:adjustRightInd w:val="0"/>
        <w:spacing w:line="276" w:lineRule="auto"/>
        <w:rPr>
          <w:rFonts w:ascii="Roboto" w:hAnsi="Roboto" w:cs="Garamond"/>
          <w:color w:val="323232"/>
          <w:sz w:val="22"/>
          <w:szCs w:val="22"/>
        </w:rPr>
      </w:pPr>
      <w:r w:rsidRPr="007C0B73">
        <w:rPr>
          <w:rFonts w:ascii="Roboto" w:hAnsi="Roboto" w:cs="Garamond"/>
          <w:color w:val="323232"/>
          <w:sz w:val="22"/>
          <w:szCs w:val="22"/>
        </w:rPr>
        <w:t xml:space="preserve">Jocelyn’s engagements have taken her to four continents including broadcasts in the UK and Germany; performances in the Wigmore Hall, the Royal Albert Hall, Oxford’s Sheldonian Theatre, the Sage Gateshead; the Global Concert Hall (IDAGIO); and many return invitations to festivals in the UK.  Notable collaborations feature some of the world’s leading singers, such as Fleur Barron, Florian Boesch, Francesca Chiejina, James Gilchrist, Stephan Loges, Mark Padmore CBE, Bryn Terfel and Ailish Tynan. Together with standard song repertoire such as the major cycles by Schubert and Schumann, Jocelyn's repertoire also champions lesser-known composers such as Marie von Kehler, Dilys Elwyn-Edwards and Rita Strohl, and contemporary composers including James MacMillan, Rhian Samuel, Rodrigo Ruiz and Judith Weir. </w:t>
      </w:r>
    </w:p>
    <w:p w14:paraId="51BBE0E3" w14:textId="77777777" w:rsidR="007C0B73" w:rsidRPr="007C0B73" w:rsidRDefault="007C0B73" w:rsidP="007C0B73">
      <w:pPr>
        <w:autoSpaceDE w:val="0"/>
        <w:autoSpaceDN w:val="0"/>
        <w:adjustRightInd w:val="0"/>
        <w:spacing w:line="276" w:lineRule="auto"/>
        <w:rPr>
          <w:rFonts w:ascii="Roboto" w:hAnsi="Roboto" w:cs="Garamond"/>
          <w:color w:val="323232"/>
          <w:sz w:val="22"/>
          <w:szCs w:val="22"/>
        </w:rPr>
      </w:pPr>
    </w:p>
    <w:p w14:paraId="2FAF43ED" w14:textId="77777777" w:rsidR="007C0B73" w:rsidRPr="007C0B73" w:rsidRDefault="007C0B73" w:rsidP="007C0B73">
      <w:pPr>
        <w:autoSpaceDE w:val="0"/>
        <w:autoSpaceDN w:val="0"/>
        <w:adjustRightInd w:val="0"/>
        <w:spacing w:line="276" w:lineRule="auto"/>
        <w:rPr>
          <w:rFonts w:ascii="Roboto" w:hAnsi="Roboto" w:cs="Garamond"/>
          <w:color w:val="323232"/>
          <w:sz w:val="22"/>
          <w:szCs w:val="22"/>
        </w:rPr>
      </w:pPr>
      <w:r w:rsidRPr="007C0B73">
        <w:rPr>
          <w:rFonts w:ascii="Roboto" w:hAnsi="Roboto" w:cs="Garamond"/>
          <w:color w:val="323232"/>
          <w:sz w:val="22"/>
          <w:szCs w:val="22"/>
        </w:rPr>
        <w:t xml:space="preserve">In 2013, Jocelyn released her debut album Night and Novelties for </w:t>
      </w:r>
      <w:proofErr w:type="spellStart"/>
      <w:r w:rsidRPr="007C0B73">
        <w:rPr>
          <w:rFonts w:ascii="Roboto" w:hAnsi="Roboto" w:cs="Garamond"/>
          <w:color w:val="323232"/>
          <w:sz w:val="22"/>
          <w:szCs w:val="22"/>
        </w:rPr>
        <w:t>Kissan</w:t>
      </w:r>
      <w:proofErr w:type="spellEnd"/>
      <w:r w:rsidRPr="007C0B73">
        <w:rPr>
          <w:rFonts w:ascii="Roboto" w:hAnsi="Roboto" w:cs="Garamond"/>
          <w:color w:val="323232"/>
          <w:sz w:val="22"/>
          <w:szCs w:val="22"/>
        </w:rPr>
        <w:t xml:space="preserve"> Records, followed by Mae Hiraeth </w:t>
      </w:r>
      <w:proofErr w:type="spellStart"/>
      <w:r w:rsidRPr="007C0B73">
        <w:rPr>
          <w:rFonts w:ascii="Roboto" w:hAnsi="Roboto" w:cs="Garamond"/>
          <w:color w:val="323232"/>
          <w:sz w:val="22"/>
          <w:szCs w:val="22"/>
        </w:rPr>
        <w:t>yn</w:t>
      </w:r>
      <w:proofErr w:type="spellEnd"/>
      <w:r w:rsidRPr="007C0B73">
        <w:rPr>
          <w:rFonts w:ascii="Roboto" w:hAnsi="Roboto" w:cs="Garamond"/>
          <w:color w:val="323232"/>
          <w:sz w:val="22"/>
          <w:szCs w:val="22"/>
        </w:rPr>
        <w:t xml:space="preserve"> y </w:t>
      </w:r>
      <w:proofErr w:type="spellStart"/>
      <w:r w:rsidRPr="007C0B73">
        <w:rPr>
          <w:rFonts w:ascii="Roboto" w:hAnsi="Roboto" w:cs="Garamond"/>
          <w:color w:val="323232"/>
          <w:sz w:val="22"/>
          <w:szCs w:val="22"/>
        </w:rPr>
        <w:t>Môr</w:t>
      </w:r>
      <w:proofErr w:type="spellEnd"/>
      <w:r w:rsidRPr="007C0B73">
        <w:rPr>
          <w:rFonts w:ascii="Roboto" w:hAnsi="Roboto" w:cs="Garamond"/>
          <w:color w:val="323232"/>
          <w:sz w:val="22"/>
          <w:szCs w:val="22"/>
        </w:rPr>
        <w:t xml:space="preserve"> (2018) with Elin Manahan Thomas for Ty </w:t>
      </w:r>
      <w:proofErr w:type="spellStart"/>
      <w:r w:rsidRPr="007C0B73">
        <w:rPr>
          <w:rFonts w:ascii="Roboto" w:hAnsi="Roboto" w:cs="Garamond"/>
          <w:color w:val="323232"/>
          <w:sz w:val="22"/>
          <w:szCs w:val="22"/>
        </w:rPr>
        <w:t>Cerdd</w:t>
      </w:r>
      <w:proofErr w:type="spellEnd"/>
      <w:r w:rsidRPr="007C0B73">
        <w:rPr>
          <w:rFonts w:ascii="Roboto" w:hAnsi="Roboto" w:cs="Garamond"/>
          <w:color w:val="323232"/>
          <w:sz w:val="22"/>
          <w:szCs w:val="22"/>
        </w:rPr>
        <w:t xml:space="preserve">, Song Lied Cân (2019) for the same label. More recently were </w:t>
      </w:r>
      <w:proofErr w:type="gramStart"/>
      <w:r w:rsidRPr="007C0B73">
        <w:rPr>
          <w:rFonts w:ascii="Roboto" w:hAnsi="Roboto" w:cs="Garamond"/>
          <w:color w:val="323232"/>
          <w:sz w:val="22"/>
          <w:szCs w:val="22"/>
        </w:rPr>
        <w:t>Top-10</w:t>
      </w:r>
      <w:proofErr w:type="gramEnd"/>
      <w:r w:rsidRPr="007C0B73">
        <w:rPr>
          <w:rFonts w:ascii="Roboto" w:hAnsi="Roboto" w:cs="Garamond"/>
          <w:color w:val="323232"/>
          <w:sz w:val="22"/>
          <w:szCs w:val="22"/>
        </w:rPr>
        <w:t xml:space="preserve"> releases Flax &amp; Fire (2020) with Stuart Jackson for Orchid Classics and The Poet’s Echo with Rubicon Classics in 2023. Press </w:t>
      </w:r>
      <w:r w:rsidRPr="007C0B73">
        <w:rPr>
          <w:rFonts w:ascii="Roboto" w:hAnsi="Roboto" w:cs="Garamond"/>
          <w:color w:val="323232"/>
          <w:sz w:val="22"/>
          <w:szCs w:val="22"/>
        </w:rPr>
        <w:lastRenderedPageBreak/>
        <w:t xml:space="preserve">highlights include accolades from BBC Music Magazine, Gramophone Magazine, The Observer, Opera Today, Planet </w:t>
      </w:r>
      <w:proofErr w:type="spellStart"/>
      <w:r w:rsidRPr="007C0B73">
        <w:rPr>
          <w:rFonts w:ascii="Roboto" w:hAnsi="Roboto" w:cs="Garamond"/>
          <w:color w:val="323232"/>
          <w:sz w:val="22"/>
          <w:szCs w:val="22"/>
        </w:rPr>
        <w:t>Hugil</w:t>
      </w:r>
      <w:proofErr w:type="spellEnd"/>
      <w:r w:rsidRPr="007C0B73">
        <w:rPr>
          <w:rFonts w:ascii="Roboto" w:hAnsi="Roboto" w:cs="Garamond"/>
          <w:color w:val="323232"/>
          <w:sz w:val="22"/>
          <w:szCs w:val="22"/>
        </w:rPr>
        <w:t>, Presto Classical and International Piano Magazine.</w:t>
      </w:r>
    </w:p>
    <w:p w14:paraId="71CD9E4E" w14:textId="77777777" w:rsidR="007C0B73" w:rsidRPr="007C0B73" w:rsidRDefault="007C0B73" w:rsidP="007C0B73">
      <w:pPr>
        <w:autoSpaceDE w:val="0"/>
        <w:autoSpaceDN w:val="0"/>
        <w:adjustRightInd w:val="0"/>
        <w:spacing w:line="276" w:lineRule="auto"/>
        <w:rPr>
          <w:rFonts w:ascii="Roboto" w:hAnsi="Roboto" w:cs="Garamond"/>
          <w:color w:val="323232"/>
          <w:sz w:val="22"/>
          <w:szCs w:val="22"/>
        </w:rPr>
      </w:pPr>
    </w:p>
    <w:p w14:paraId="08808FEA" w14:textId="783F13EA" w:rsidR="005127AE" w:rsidRPr="0087662C" w:rsidRDefault="007C0B73" w:rsidP="007C0B73">
      <w:pPr>
        <w:autoSpaceDE w:val="0"/>
        <w:autoSpaceDN w:val="0"/>
        <w:adjustRightInd w:val="0"/>
        <w:spacing w:line="276" w:lineRule="auto"/>
        <w:rPr>
          <w:rFonts w:ascii="Roboto" w:hAnsi="Roboto" w:cs="Garamond"/>
          <w:color w:val="000000"/>
        </w:rPr>
      </w:pPr>
      <w:r w:rsidRPr="007C0B73">
        <w:rPr>
          <w:rFonts w:ascii="Roboto" w:hAnsi="Roboto" w:cs="Garamond"/>
          <w:color w:val="323232"/>
          <w:sz w:val="22"/>
          <w:szCs w:val="22"/>
        </w:rPr>
        <w:t>Jocelyn is grateful for the support of the Carne Trust, Victor Wood, the Oleg Prokofiev Trust, the Nicholas Boas Foundation and Arts Council England.</w:t>
      </w:r>
    </w:p>
    <w:sectPr w:rsidR="005127AE" w:rsidRPr="0087662C" w:rsidSect="007C0B73">
      <w:headerReference w:type="default" r:id="rId7"/>
      <w:pgSz w:w="11906" w:h="16838"/>
      <w:pgMar w:top="2694" w:right="1440" w:bottom="1440" w:left="1440"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788FF" w14:textId="77777777" w:rsidR="00F4042C" w:rsidRDefault="00F4042C" w:rsidP="005224A9">
      <w:r>
        <w:separator/>
      </w:r>
    </w:p>
  </w:endnote>
  <w:endnote w:type="continuationSeparator" w:id="0">
    <w:p w14:paraId="413E3D06" w14:textId="77777777" w:rsidR="00F4042C" w:rsidRDefault="00F4042C" w:rsidP="0052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layfair Display">
    <w:panose1 w:val="00000000000000000000"/>
    <w:charset w:val="00"/>
    <w:family w:val="auto"/>
    <w:pitch w:val="variable"/>
    <w:sig w:usb0="A00002FF" w:usb1="4000207A" w:usb2="00000000" w:usb3="00000000" w:csb0="00000097" w:csb1="00000000"/>
  </w:font>
  <w:font w:name="Helvetica Neue">
    <w:altName w:val="Corbe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2FF" w:usb1="5000205B" w:usb2="0000002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EA911" w14:textId="77777777" w:rsidR="00F4042C" w:rsidRDefault="00F4042C" w:rsidP="005224A9">
      <w:r>
        <w:separator/>
      </w:r>
    </w:p>
  </w:footnote>
  <w:footnote w:type="continuationSeparator" w:id="0">
    <w:p w14:paraId="45F071AF" w14:textId="77777777" w:rsidR="00F4042C" w:rsidRDefault="00F4042C" w:rsidP="00522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BCDF" w14:textId="7FD9A1E5" w:rsidR="005224A9" w:rsidRDefault="00452CEF">
    <w:pPr>
      <w:pStyle w:val="Header"/>
    </w:pPr>
    <w:r>
      <w:rPr>
        <w:noProof/>
      </w:rPr>
      <mc:AlternateContent>
        <mc:Choice Requires="wps">
          <w:drawing>
            <wp:anchor distT="0" distB="0" distL="114300" distR="114300" simplePos="0" relativeHeight="251660288" behindDoc="0" locked="0" layoutInCell="1" allowOverlap="1" wp14:anchorId="62BA269A" wp14:editId="466D705E">
              <wp:simplePos x="0" y="0"/>
              <wp:positionH relativeFrom="column">
                <wp:posOffset>4099560</wp:posOffset>
              </wp:positionH>
              <wp:positionV relativeFrom="paragraph">
                <wp:posOffset>193040</wp:posOffset>
              </wp:positionV>
              <wp:extent cx="2222500" cy="914400"/>
              <wp:effectExtent l="0" t="0" r="6350" b="0"/>
              <wp:wrapNone/>
              <wp:docPr id="1073741875" name="Text Box 1073741875"/>
              <wp:cNvGraphicFramePr/>
              <a:graphic xmlns:a="http://schemas.openxmlformats.org/drawingml/2006/main">
                <a:graphicData uri="http://schemas.microsoft.com/office/word/2010/wordprocessingShape">
                  <wps:wsp>
                    <wps:cNvSpPr txBox="1"/>
                    <wps:spPr>
                      <a:xfrm>
                        <a:off x="0" y="0"/>
                        <a:ext cx="2222500" cy="914400"/>
                      </a:xfrm>
                      <a:prstGeom prst="rect">
                        <a:avLst/>
                      </a:prstGeom>
                      <a:solidFill>
                        <a:schemeClr val="lt1"/>
                      </a:solidFill>
                      <a:ln w="6350">
                        <a:noFill/>
                      </a:ln>
                    </wps:spPr>
                    <wps:txbx>
                      <w:txbxContent>
                        <w:p w14:paraId="473E75A4" w14:textId="77777777" w:rsidR="00452CEF" w:rsidRDefault="00452CEF" w:rsidP="00452CEF">
                          <w:pPr>
                            <w:jc w:val="right"/>
                          </w:pPr>
                          <w:r>
                            <w:t>www.jocelynfreeman.com</w:t>
                          </w:r>
                        </w:p>
                        <w:p w14:paraId="4233F3AA" w14:textId="77777777" w:rsidR="00452CEF" w:rsidRDefault="00452CEF" w:rsidP="00452CEF">
                          <w:pPr>
                            <w:jc w:val="right"/>
                          </w:pPr>
                          <w:r>
                            <w:t>jocelyn_freeman@hotmail.com</w:t>
                          </w:r>
                        </w:p>
                        <w:p w14:paraId="5E17877D" w14:textId="77777777" w:rsidR="00452CEF" w:rsidRDefault="00452CEF" w:rsidP="00452CEF">
                          <w:pPr>
                            <w:jc w:val="right"/>
                          </w:pPr>
                          <w:r>
                            <w:t>07791 958 309</w:t>
                          </w:r>
                        </w:p>
                        <w:p w14:paraId="1E10E0D7" w14:textId="47B5B23B" w:rsidR="00AF1945" w:rsidRPr="00BA4D79" w:rsidRDefault="00452CEF" w:rsidP="00452CEF">
                          <w:pPr>
                            <w:jc w:val="right"/>
                            <w:rPr>
                              <w:color w:val="767171" w:themeColor="background2" w:themeShade="80"/>
                              <w:sz w:val="22"/>
                              <w:szCs w:val="22"/>
                            </w:rPr>
                          </w:pPr>
                          <w:r>
                            <w:t>@PianoLieder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BA269A" id="_x0000_t202" coordsize="21600,21600" o:spt="202" path="m,l,21600r21600,l21600,xe">
              <v:stroke joinstyle="miter"/>
              <v:path gradientshapeok="t" o:connecttype="rect"/>
            </v:shapetype>
            <v:shape id="Text Box 1073741875" o:spid="_x0000_s1028" type="#_x0000_t202" style="position:absolute;margin-left:322.8pt;margin-top:15.2pt;width:17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yRAKgIAAFQEAAAOAAAAZHJzL2Uyb0RvYy54bWysVE1v2zAMvQ/YfxB0X+xkSdcZcYosRYYB&#10;RVsgHXpWZCkWIIuapMTOfv0o2flYt9OwHBRKpB7JxyfP77pGk4NwXoEp6XiUUyIMh0qZXUm/v6w/&#10;3FLiAzMV02BESY/C07vF+3fz1hZiAjXoSjiCIMYXrS1pHYItsszzWjTMj8AKg04JrmEBt26XVY61&#10;iN7obJLnN1kLrrIOuPAeT+97J10kfCkFD09SehGILinWFtLq0rqNa7aYs2LnmK0VH8pg/1BFw5TB&#10;pGeoexYY2Tv1B1SjuAMPMow4NBlIqbhIPWA34/xNN5uaWZF6QXK8PdPk/x8sfzxs7LMjofsCHQ4w&#10;EtJaX3g8jP100jXxHysl6EcKj2faRBcIx8MJ/mY5ujj6Po+nU7QRJrvcts6HrwIaEo2SOhxLYosd&#10;HnzoQ08hMZkHraq10jptohTESjtyYDhEHVKNCP5blDakLenNx1megA3E6z2yNljLpadohW7bDY1u&#10;oTpi/w56aXjL1wqLfGA+PDOHWsC+UN/hCRepAZPAYFFSg/v5t/MYjyNCLyUtaquk/seeOUGJ/mZw&#10;eIkjFGPaTGefJpjDXXu21x6zb1aAnY/xJVmezBgf9MmUDppXfAbLmBVdzHDMXdJwMlehVzw+Iy6W&#10;yxSE8rMsPJiN5RE6Mh1H8NK9MmeHOQWc8COcVMiKN+PqY+NNA8t9AKnSLCPBPasD7yjdpIbhmcW3&#10;cb1PUZePweIXAAAA//8DAFBLAwQUAAYACAAAACEAPxKDWuEAAAAKAQAADwAAAGRycy9kb3ducmV2&#10;LnhtbEyPTU+DQBCG7yb+h82YeDF2USi1yNIYozbxZvEj3rbsCER2lrBbwH/v9KTHmXnyzvPmm9l2&#10;YsTBt44UXC0iEEiVMy3VCl7Lx8sbED5oMrpzhAp+0MOmOD3JdWbcRC847kItOIR8phU0IfSZlL5q&#10;0Gq/cD0S377cYHXgcailGfTE4baT11GUSqtb4g+N7vG+wep7d7AKPi/qj2c/P71N8TLuH7ZjuXo3&#10;pVLnZ/PdLYiAc/iD4ajP6lCw094dyHjRKUiTZcqogjhKQDCwXh8XeyZXSQKyyOX/CsUvAAAA//8D&#10;AFBLAQItABQABgAIAAAAIQC2gziS/gAAAOEBAAATAAAAAAAAAAAAAAAAAAAAAABbQ29udGVudF9U&#10;eXBlc10ueG1sUEsBAi0AFAAGAAgAAAAhADj9If/WAAAAlAEAAAsAAAAAAAAAAAAAAAAALwEAAF9y&#10;ZWxzLy5yZWxzUEsBAi0AFAAGAAgAAAAhALdjJEAqAgAAVAQAAA4AAAAAAAAAAAAAAAAALgIAAGRy&#10;cy9lMm9Eb2MueG1sUEsBAi0AFAAGAAgAAAAhAD8Sg1rhAAAACgEAAA8AAAAAAAAAAAAAAAAAhAQA&#10;AGRycy9kb3ducmV2LnhtbFBLBQYAAAAABAAEAPMAAACSBQAAAAA=&#10;" fillcolor="white [3201]" stroked="f" strokeweight=".5pt">
              <v:textbox>
                <w:txbxContent>
                  <w:p w14:paraId="473E75A4" w14:textId="77777777" w:rsidR="00452CEF" w:rsidRDefault="00452CEF" w:rsidP="00452CEF">
                    <w:pPr>
                      <w:jc w:val="right"/>
                    </w:pPr>
                    <w:r>
                      <w:t>www.jocelynfreeman.com</w:t>
                    </w:r>
                  </w:p>
                  <w:p w14:paraId="4233F3AA" w14:textId="77777777" w:rsidR="00452CEF" w:rsidRDefault="00452CEF" w:rsidP="00452CEF">
                    <w:pPr>
                      <w:jc w:val="right"/>
                    </w:pPr>
                    <w:r>
                      <w:t>jocelyn_freeman@hotmail.com</w:t>
                    </w:r>
                  </w:p>
                  <w:p w14:paraId="5E17877D" w14:textId="77777777" w:rsidR="00452CEF" w:rsidRDefault="00452CEF" w:rsidP="00452CEF">
                    <w:pPr>
                      <w:jc w:val="right"/>
                    </w:pPr>
                    <w:r>
                      <w:t>07791 958 309</w:t>
                    </w:r>
                  </w:p>
                  <w:p w14:paraId="1E10E0D7" w14:textId="47B5B23B" w:rsidR="00AF1945" w:rsidRPr="00BA4D79" w:rsidRDefault="00452CEF" w:rsidP="00452CEF">
                    <w:pPr>
                      <w:jc w:val="right"/>
                      <w:rPr>
                        <w:color w:val="767171" w:themeColor="background2" w:themeShade="80"/>
                        <w:sz w:val="22"/>
                        <w:szCs w:val="22"/>
                      </w:rPr>
                    </w:pPr>
                    <w:r>
                      <w:t>@PianoLieder</w:t>
                    </w:r>
                  </w:p>
                </w:txbxContent>
              </v:textbox>
            </v:shape>
          </w:pict>
        </mc:Fallback>
      </mc:AlternateContent>
    </w:r>
    <w:r w:rsidR="009E58F9">
      <w:rPr>
        <w:noProof/>
      </w:rPr>
      <w:drawing>
        <wp:anchor distT="0" distB="0" distL="114300" distR="114300" simplePos="0" relativeHeight="251661312" behindDoc="1" locked="0" layoutInCell="1" allowOverlap="1" wp14:anchorId="51554A65" wp14:editId="40485923">
          <wp:simplePos x="0" y="0"/>
          <wp:positionH relativeFrom="column">
            <wp:posOffset>-310369</wp:posOffset>
          </wp:positionH>
          <wp:positionV relativeFrom="paragraph">
            <wp:posOffset>100574</wp:posOffset>
          </wp:positionV>
          <wp:extent cx="1125220" cy="899795"/>
          <wp:effectExtent l="0" t="0" r="0" b="0"/>
          <wp:wrapTight wrapText="bothSides">
            <wp:wrapPolygon edited="0">
              <wp:start x="1828" y="0"/>
              <wp:lineTo x="366" y="8231"/>
              <wp:lineTo x="1828" y="15548"/>
              <wp:lineTo x="1828" y="16006"/>
              <wp:lineTo x="1097" y="21036"/>
              <wp:lineTo x="2560" y="21036"/>
              <wp:lineTo x="6948" y="20579"/>
              <wp:lineTo x="20479" y="16920"/>
              <wp:lineTo x="20844" y="12347"/>
              <wp:lineTo x="19747" y="9146"/>
              <wp:lineTo x="4754" y="0"/>
              <wp:lineTo x="1828" y="0"/>
            </wp:wrapPolygon>
          </wp:wrapTight>
          <wp:docPr id="744762644" name="Picture 74476264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5220" cy="8997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E7CEE"/>
    <w:multiLevelType w:val="multilevel"/>
    <w:tmpl w:val="F382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4619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AE"/>
    <w:rsid w:val="00004A6F"/>
    <w:rsid w:val="002477FB"/>
    <w:rsid w:val="00263D1E"/>
    <w:rsid w:val="00295579"/>
    <w:rsid w:val="002D197D"/>
    <w:rsid w:val="0032647B"/>
    <w:rsid w:val="00340F32"/>
    <w:rsid w:val="00376181"/>
    <w:rsid w:val="00452CEF"/>
    <w:rsid w:val="00487228"/>
    <w:rsid w:val="005127AE"/>
    <w:rsid w:val="005224A9"/>
    <w:rsid w:val="00570B9C"/>
    <w:rsid w:val="00682487"/>
    <w:rsid w:val="00790B4B"/>
    <w:rsid w:val="007C0B73"/>
    <w:rsid w:val="007C516E"/>
    <w:rsid w:val="007D4EA6"/>
    <w:rsid w:val="007D5454"/>
    <w:rsid w:val="007E6114"/>
    <w:rsid w:val="0087662C"/>
    <w:rsid w:val="00884A6C"/>
    <w:rsid w:val="008A35D0"/>
    <w:rsid w:val="008F7BDF"/>
    <w:rsid w:val="00911DF8"/>
    <w:rsid w:val="0098476D"/>
    <w:rsid w:val="009E58F9"/>
    <w:rsid w:val="00A60B8D"/>
    <w:rsid w:val="00A762A4"/>
    <w:rsid w:val="00AF1945"/>
    <w:rsid w:val="00BA4D79"/>
    <w:rsid w:val="00BF131C"/>
    <w:rsid w:val="00C45DAF"/>
    <w:rsid w:val="00C85DA9"/>
    <w:rsid w:val="00D06891"/>
    <w:rsid w:val="00E717E1"/>
    <w:rsid w:val="00E73A9A"/>
    <w:rsid w:val="00EB227E"/>
    <w:rsid w:val="00ED1EAF"/>
    <w:rsid w:val="00EF769D"/>
    <w:rsid w:val="00F0150C"/>
    <w:rsid w:val="00F4042C"/>
    <w:rsid w:val="00F71D02"/>
    <w:rsid w:val="00FA358D"/>
    <w:rsid w:val="00FC6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ECAC3"/>
  <w15:chartTrackingRefBased/>
  <w15:docId w15:val="{675CCA11-0299-7540-8F76-3F0A977C4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97D"/>
    <w:rPr>
      <w:color w:val="0563C1" w:themeColor="hyperlink"/>
      <w:u w:val="single"/>
    </w:rPr>
  </w:style>
  <w:style w:type="character" w:styleId="UnresolvedMention">
    <w:name w:val="Unresolved Mention"/>
    <w:basedOn w:val="DefaultParagraphFont"/>
    <w:uiPriority w:val="99"/>
    <w:semiHidden/>
    <w:unhideWhenUsed/>
    <w:rsid w:val="002D197D"/>
    <w:rPr>
      <w:color w:val="605E5C"/>
      <w:shd w:val="clear" w:color="auto" w:fill="E1DFDD"/>
    </w:rPr>
  </w:style>
  <w:style w:type="paragraph" w:styleId="Header">
    <w:name w:val="header"/>
    <w:basedOn w:val="Normal"/>
    <w:link w:val="HeaderChar"/>
    <w:uiPriority w:val="99"/>
    <w:unhideWhenUsed/>
    <w:rsid w:val="005224A9"/>
    <w:pPr>
      <w:tabs>
        <w:tab w:val="center" w:pos="4513"/>
        <w:tab w:val="right" w:pos="9026"/>
      </w:tabs>
    </w:pPr>
  </w:style>
  <w:style w:type="character" w:customStyle="1" w:styleId="HeaderChar">
    <w:name w:val="Header Char"/>
    <w:basedOn w:val="DefaultParagraphFont"/>
    <w:link w:val="Header"/>
    <w:uiPriority w:val="99"/>
    <w:rsid w:val="005224A9"/>
  </w:style>
  <w:style w:type="paragraph" w:styleId="Footer">
    <w:name w:val="footer"/>
    <w:basedOn w:val="Normal"/>
    <w:link w:val="FooterChar"/>
    <w:uiPriority w:val="99"/>
    <w:unhideWhenUsed/>
    <w:rsid w:val="005224A9"/>
    <w:pPr>
      <w:tabs>
        <w:tab w:val="center" w:pos="4513"/>
        <w:tab w:val="right" w:pos="9026"/>
      </w:tabs>
    </w:pPr>
  </w:style>
  <w:style w:type="character" w:customStyle="1" w:styleId="FooterChar">
    <w:name w:val="Footer Char"/>
    <w:basedOn w:val="DefaultParagraphFont"/>
    <w:link w:val="Footer"/>
    <w:uiPriority w:val="99"/>
    <w:rsid w:val="005224A9"/>
  </w:style>
  <w:style w:type="paragraph" w:customStyle="1" w:styleId="elementor-icon-list-item">
    <w:name w:val="elementor-icon-list-item"/>
    <w:basedOn w:val="Normal"/>
    <w:rsid w:val="007E6114"/>
    <w:pPr>
      <w:spacing w:before="100" w:beforeAutospacing="1" w:after="100" w:afterAutospacing="1"/>
    </w:pPr>
    <w:rPr>
      <w:rFonts w:ascii="Times New Roman" w:eastAsia="Times New Roman" w:hAnsi="Times New Roman" w:cs="Times New Roman"/>
      <w:lang w:eastAsia="en-GB"/>
    </w:rPr>
  </w:style>
  <w:style w:type="character" w:customStyle="1" w:styleId="elementor-icon-list-text">
    <w:name w:val="elementor-icon-list-text"/>
    <w:basedOn w:val="DefaultParagraphFont"/>
    <w:rsid w:val="007E6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393</Words>
  <Characters>2241</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freeman</dc:creator>
  <cp:keywords/>
  <dc:description/>
  <cp:lastModifiedBy>Anastasia Witts</cp:lastModifiedBy>
  <cp:revision>41</cp:revision>
  <cp:lastPrinted>2023-06-23T10:08:00Z</cp:lastPrinted>
  <dcterms:created xsi:type="dcterms:W3CDTF">2020-12-02T17:59:00Z</dcterms:created>
  <dcterms:modified xsi:type="dcterms:W3CDTF">2025-07-22T08:29:00Z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fbbf405d37c85567fed131dde5fe2b7ee5a952db8da6ba76275b8001beda9b69</vt:lpwstr>
  </property>
</Properties>
</file>